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F8B47" w14:textId="77777777" w:rsidR="004023BB" w:rsidRDefault="00D04D05" w:rsidP="00D04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D05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  <w:r w:rsidR="00A9316B">
        <w:rPr>
          <w:rFonts w:ascii="Times New Roman" w:hAnsi="Times New Roman" w:cs="Times New Roman"/>
          <w:b/>
          <w:sz w:val="24"/>
          <w:szCs w:val="24"/>
        </w:rPr>
        <w:t>МО учителей начальных классов</w:t>
      </w:r>
    </w:p>
    <w:p w14:paraId="3EF07CBC" w14:textId="7983E693" w:rsidR="008C0BD4" w:rsidRPr="00D04D05" w:rsidRDefault="00A9316B" w:rsidP="00D04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60C">
        <w:rPr>
          <w:rFonts w:ascii="Times New Roman" w:hAnsi="Times New Roman" w:cs="Times New Roman"/>
          <w:b/>
          <w:sz w:val="24"/>
          <w:szCs w:val="24"/>
        </w:rPr>
        <w:t xml:space="preserve">МБОУ СОШ </w:t>
      </w:r>
      <w:proofErr w:type="spellStart"/>
      <w:r w:rsidR="0058660C">
        <w:rPr>
          <w:rFonts w:ascii="Times New Roman" w:hAnsi="Times New Roman" w:cs="Times New Roman"/>
          <w:b/>
          <w:sz w:val="24"/>
          <w:szCs w:val="24"/>
        </w:rPr>
        <w:t>им.Героя</w:t>
      </w:r>
      <w:proofErr w:type="spellEnd"/>
      <w:r w:rsidR="0058660C">
        <w:rPr>
          <w:rFonts w:ascii="Times New Roman" w:hAnsi="Times New Roman" w:cs="Times New Roman"/>
          <w:b/>
          <w:sz w:val="24"/>
          <w:szCs w:val="24"/>
        </w:rPr>
        <w:t xml:space="preserve"> Советского Союза </w:t>
      </w:r>
      <w:proofErr w:type="spellStart"/>
      <w:r w:rsidR="0058660C">
        <w:rPr>
          <w:rFonts w:ascii="Times New Roman" w:hAnsi="Times New Roman" w:cs="Times New Roman"/>
          <w:b/>
          <w:sz w:val="24"/>
          <w:szCs w:val="24"/>
        </w:rPr>
        <w:t>Г.Х.Латыпова</w:t>
      </w:r>
      <w:proofErr w:type="spellEnd"/>
      <w:r w:rsidR="005866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660C">
        <w:rPr>
          <w:rFonts w:ascii="Times New Roman" w:hAnsi="Times New Roman" w:cs="Times New Roman"/>
          <w:b/>
          <w:sz w:val="24"/>
          <w:szCs w:val="24"/>
        </w:rPr>
        <w:t>с.Старобаширово</w:t>
      </w:r>
      <w:proofErr w:type="spellEnd"/>
    </w:p>
    <w:p w14:paraId="2AEDFEBB" w14:textId="77777777" w:rsidR="00D04D05" w:rsidRPr="00D04D05" w:rsidRDefault="00D04D05" w:rsidP="00D04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D05">
        <w:rPr>
          <w:rFonts w:ascii="Times New Roman" w:hAnsi="Times New Roman" w:cs="Times New Roman"/>
          <w:b/>
          <w:sz w:val="24"/>
          <w:szCs w:val="24"/>
        </w:rPr>
        <w:t>«Формирование читательской грамотности младших школьников»</w:t>
      </w:r>
    </w:p>
    <w:p w14:paraId="07521BE3" w14:textId="48CB6ABC" w:rsidR="00D04D05" w:rsidRPr="00D04D05" w:rsidRDefault="00104F83" w:rsidP="00D04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2022-2023</w:t>
      </w:r>
      <w:bookmarkStart w:id="0" w:name="_GoBack"/>
      <w:bookmarkEnd w:id="0"/>
      <w:r w:rsidR="00D04D05" w:rsidRPr="00D04D0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50"/>
        <w:gridCol w:w="5395"/>
      </w:tblGrid>
      <w:tr w:rsidR="00D04D05" w14:paraId="5F234DC7" w14:textId="77777777" w:rsidTr="00D04D05">
        <w:tc>
          <w:tcPr>
            <w:tcW w:w="4077" w:type="dxa"/>
          </w:tcPr>
          <w:p w14:paraId="74047FAB" w14:textId="77777777" w:rsidR="00D04D05" w:rsidRPr="00D04D05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D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5494" w:type="dxa"/>
          </w:tcPr>
          <w:p w14:paraId="6BA2C9C4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В</w:t>
            </w: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оспитать грамотного, квалифицированного, творческого и талантливого читателя. </w:t>
            </w:r>
          </w:p>
        </w:tc>
      </w:tr>
      <w:tr w:rsidR="00D04D05" w14:paraId="338A32E9" w14:textId="77777777" w:rsidTr="00D04D05">
        <w:tc>
          <w:tcPr>
            <w:tcW w:w="4077" w:type="dxa"/>
          </w:tcPr>
          <w:p w14:paraId="686BA295" w14:textId="77777777" w:rsidR="00D04D05" w:rsidRPr="00D04D05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D05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5494" w:type="dxa"/>
          </w:tcPr>
          <w:p w14:paraId="04491F6D" w14:textId="77777777" w:rsidR="00D04D05" w:rsidRPr="00F66A88" w:rsidRDefault="00D04D05" w:rsidP="00D04D0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потребности в самостоятельном, инициативном чтении посредствам использования разнообразных форм классной и внеклассной деятельности;</w:t>
            </w:r>
          </w:p>
          <w:p w14:paraId="04473E4A" w14:textId="77777777" w:rsidR="00D04D05" w:rsidRPr="00F66A88" w:rsidRDefault="00D04D05" w:rsidP="00D04D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читательской компетентности через организацию и проведение специальных упражнений на уроках  литературного  и внеклассного чтения, а также во внеурочное время (библиографическая грамотность, творческие игры, занятия с элементами театрализации, и т.п.);</w:t>
            </w:r>
          </w:p>
          <w:p w14:paraId="3C2D5E5F" w14:textId="77777777" w:rsidR="00D04D05" w:rsidRPr="00D04D05" w:rsidRDefault="00D04D05" w:rsidP="00D04D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творчества детей.</w:t>
            </w:r>
          </w:p>
        </w:tc>
      </w:tr>
      <w:tr w:rsidR="00D04D05" w14:paraId="5B0D7C0D" w14:textId="77777777" w:rsidTr="00D04D05">
        <w:tc>
          <w:tcPr>
            <w:tcW w:w="4077" w:type="dxa"/>
          </w:tcPr>
          <w:p w14:paraId="57CFEAA9" w14:textId="77777777" w:rsidR="00D04D05" w:rsidRPr="00D04D05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D0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ожидаемых результатов</w:t>
            </w:r>
          </w:p>
        </w:tc>
        <w:tc>
          <w:tcPr>
            <w:tcW w:w="5494" w:type="dxa"/>
          </w:tcPr>
          <w:p w14:paraId="5E6A4350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      </w:r>
          </w:p>
          <w:p w14:paraId="2DA53FD0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      </w:r>
          </w:p>
          <w:p w14:paraId="378DC9AF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(вслух и про себя) со скоростью, позволяющей осознавать (понимать) смысл прочитанного;</w:t>
            </w:r>
          </w:p>
          <w:p w14:paraId="557EFE1D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осознанно и выразительно доступные по объёму произведения;</w:t>
            </w:r>
          </w:p>
          <w:p w14:paraId="03E77994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нравственном содержании прочитанного, осознавать сущность поведения героев, самостоятельно делать выводы, </w:t>
            </w: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соотносить поступки героев с нравственными нормами;</w:t>
            </w:r>
          </w:p>
          <w:p w14:paraId="622FCA7A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построении научно-популярного и учебного текста и использовать полученную информацию в практической деятельности;</w:t>
            </w:r>
          </w:p>
          <w:p w14:paraId="5E778E7F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      </w:r>
          </w:p>
          <w:p w14:paraId="2BA298B9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краткую аннотацию (автор, название, тема книги, рекомендации к чтению) литературного произведения по заданному образцу;</w:t>
            </w:r>
          </w:p>
          <w:p w14:paraId="17C9AAFB" w14:textId="77777777" w:rsidR="00D04D05" w:rsidRPr="00F66A88" w:rsidRDefault="00D04D05" w:rsidP="00D04D0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пользоваться алфавитным каталогом, соответствующими возрасту словарями и справочной литературой.</w:t>
            </w:r>
          </w:p>
          <w:p w14:paraId="2EB11462" w14:textId="77777777" w:rsidR="00D04D05" w:rsidRPr="00F66A88" w:rsidRDefault="00D04D05" w:rsidP="00D04D0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художественную литературу как вид искусства;</w:t>
            </w:r>
          </w:p>
          <w:p w14:paraId="5A67CC17" w14:textId="77777777" w:rsidR="00D04D05" w:rsidRPr="00D04D05" w:rsidRDefault="00D04D05" w:rsidP="00D04D0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88"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осмысливать эстетические и нравственные ценности художественного текста и высказывать собственное 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F5CD591" w14:textId="77777777" w:rsidR="00D04D05" w:rsidRPr="00F66A88" w:rsidRDefault="00D04D05" w:rsidP="00D04D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E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Этапы формирования читательской </w:t>
      </w:r>
      <w:r w:rsidR="00C97EAE" w:rsidRPr="00C97EAE">
        <w:rPr>
          <w:rFonts w:ascii="Times New Roman" w:eastAsia="Times New Roman" w:hAnsi="Times New Roman" w:cs="Times New Roman"/>
          <w:b/>
          <w:sz w:val="24"/>
          <w:szCs w:val="24"/>
        </w:rPr>
        <w:t>грамотности младших школьников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6"/>
        <w:gridCol w:w="1954"/>
        <w:gridCol w:w="4895"/>
      </w:tblGrid>
      <w:tr w:rsidR="00D04D05" w:rsidRPr="00C97EAE" w14:paraId="7721657F" w14:textId="77777777" w:rsidTr="00C97EAE">
        <w:tc>
          <w:tcPr>
            <w:tcW w:w="2518" w:type="dxa"/>
          </w:tcPr>
          <w:p w14:paraId="1779E329" w14:textId="77777777" w:rsidR="00D04D05" w:rsidRPr="00C97EAE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EA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1985" w:type="dxa"/>
          </w:tcPr>
          <w:p w14:paraId="3A0C5A4F" w14:textId="77777777" w:rsidR="00D04D05" w:rsidRPr="00C97EAE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EAE">
              <w:rPr>
                <w:rFonts w:ascii="Times New Roman" w:hAnsi="Times New Roman" w:cs="Times New Roman"/>
                <w:b/>
                <w:sz w:val="24"/>
                <w:szCs w:val="24"/>
              </w:rPr>
              <w:t>Сроки  реализации</w:t>
            </w:r>
          </w:p>
        </w:tc>
        <w:tc>
          <w:tcPr>
            <w:tcW w:w="5068" w:type="dxa"/>
          </w:tcPr>
          <w:p w14:paraId="06F16E4E" w14:textId="77777777" w:rsidR="00D04D05" w:rsidRPr="00C97EAE" w:rsidRDefault="00D04D05" w:rsidP="00D0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EAE">
              <w:rPr>
                <w:rFonts w:ascii="Times New Roman" w:hAnsi="Times New Roman" w:cs="Times New Roman"/>
                <w:b/>
                <w:sz w:val="24"/>
                <w:szCs w:val="24"/>
              </w:rPr>
              <w:t>Что формируется</w:t>
            </w:r>
          </w:p>
        </w:tc>
      </w:tr>
      <w:tr w:rsidR="00D04D05" w14:paraId="564162DB" w14:textId="77777777" w:rsidTr="00C97EAE">
        <w:tc>
          <w:tcPr>
            <w:tcW w:w="2518" w:type="dxa"/>
          </w:tcPr>
          <w:p w14:paraId="573FBE0F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1985" w:type="dxa"/>
          </w:tcPr>
          <w:p w14:paraId="436B2848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5068" w:type="dxa"/>
          </w:tcPr>
          <w:p w14:paraId="00F51C0A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техникой чтения, совершенствование навыка чтения, умения самостоятельно работать с книгой.</w:t>
            </w:r>
          </w:p>
        </w:tc>
      </w:tr>
      <w:tr w:rsidR="00D04D05" w14:paraId="1DF69248" w14:textId="77777777" w:rsidTr="00C97EAE">
        <w:tc>
          <w:tcPr>
            <w:tcW w:w="2518" w:type="dxa"/>
          </w:tcPr>
          <w:p w14:paraId="257A4061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Начальный</w:t>
            </w:r>
          </w:p>
        </w:tc>
        <w:tc>
          <w:tcPr>
            <w:tcW w:w="1985" w:type="dxa"/>
          </w:tcPr>
          <w:p w14:paraId="5E049FDB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5068" w:type="dxa"/>
          </w:tcPr>
          <w:p w14:paraId="72756D7F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читательской самостоятельности, развитие оперативной памяти, формирование оптимальной скорости чтения.</w:t>
            </w:r>
          </w:p>
        </w:tc>
      </w:tr>
      <w:tr w:rsidR="00D04D05" w14:paraId="22478F0A" w14:textId="77777777" w:rsidTr="00C97EAE">
        <w:tc>
          <w:tcPr>
            <w:tcW w:w="2518" w:type="dxa"/>
          </w:tcPr>
          <w:p w14:paraId="1756926D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1985" w:type="dxa"/>
          </w:tcPr>
          <w:p w14:paraId="6F3C10E6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5068" w:type="dxa"/>
          </w:tcPr>
          <w:p w14:paraId="6E613552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навыков, характеризующих настоящего читателя, умеющего самостоятельно и квалифицированно читать доступные книги и другой печатный материал для расширения и пополнения своих знаний, формирование умения извлекать из текстов интересную и полезную информацию.</w:t>
            </w:r>
          </w:p>
        </w:tc>
      </w:tr>
      <w:tr w:rsidR="00D04D05" w14:paraId="7DA2B844" w14:textId="77777777" w:rsidTr="00C97EAE">
        <w:tc>
          <w:tcPr>
            <w:tcW w:w="2518" w:type="dxa"/>
          </w:tcPr>
          <w:p w14:paraId="2E473D0A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1985" w:type="dxa"/>
          </w:tcPr>
          <w:p w14:paraId="7DFD6A44" w14:textId="77777777" w:rsidR="00D04D05" w:rsidRDefault="00D04D05" w:rsidP="00D04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068" w:type="dxa"/>
          </w:tcPr>
          <w:p w14:paraId="7DE2B766" w14:textId="02EEC916" w:rsidR="00D04D05" w:rsidRDefault="00D04D05" w:rsidP="00C97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читательских предпочтений и интересов на базе полученных за годы обучения знаний о книгах</w:t>
            </w:r>
            <w:r w:rsidR="00C97EAE">
              <w:rPr>
                <w:rFonts w:ascii="Times New Roman" w:hAnsi="Times New Roman" w:cs="Times New Roman"/>
                <w:sz w:val="24"/>
                <w:szCs w:val="24"/>
              </w:rPr>
              <w:t xml:space="preserve"> и умений с ними самостоятельно действовать, совершенствование умения </w:t>
            </w:r>
            <w:r w:rsidR="00C97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извлекать из текстов интересную и полезную информацию, </w:t>
            </w:r>
          </w:p>
        </w:tc>
      </w:tr>
    </w:tbl>
    <w:p w14:paraId="6683FE6A" w14:textId="77777777" w:rsidR="00D04D05" w:rsidRPr="00D04D05" w:rsidRDefault="00D04D05" w:rsidP="00A9316B">
      <w:pPr>
        <w:rPr>
          <w:rFonts w:ascii="Times New Roman" w:hAnsi="Times New Roman" w:cs="Times New Roman"/>
          <w:sz w:val="24"/>
          <w:szCs w:val="24"/>
        </w:rPr>
      </w:pPr>
    </w:p>
    <w:sectPr w:rsidR="00D04D05" w:rsidRPr="00D04D05" w:rsidSect="008C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B0828"/>
    <w:multiLevelType w:val="multilevel"/>
    <w:tmpl w:val="38BE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02F58"/>
    <w:multiLevelType w:val="multilevel"/>
    <w:tmpl w:val="AEB4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8C1847"/>
    <w:multiLevelType w:val="multilevel"/>
    <w:tmpl w:val="4626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71907"/>
    <w:multiLevelType w:val="multilevel"/>
    <w:tmpl w:val="B2E8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05"/>
    <w:rsid w:val="00104F83"/>
    <w:rsid w:val="004023BB"/>
    <w:rsid w:val="00463DD1"/>
    <w:rsid w:val="0058660C"/>
    <w:rsid w:val="008C0BD4"/>
    <w:rsid w:val="00A9316B"/>
    <w:rsid w:val="00C97EAE"/>
    <w:rsid w:val="00D0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CA36"/>
  <w15:docId w15:val="{5159E43C-0C9F-47C2-A3F1-7828449B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D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5</cp:revision>
  <dcterms:created xsi:type="dcterms:W3CDTF">2022-10-12T16:29:00Z</dcterms:created>
  <dcterms:modified xsi:type="dcterms:W3CDTF">2022-10-12T16:32:00Z</dcterms:modified>
</cp:coreProperties>
</file>